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92184">
        <w:rPr>
          <w:rFonts w:ascii="Arial" w:hAnsi="Arial" w:cs="Arial"/>
          <w:b/>
          <w:sz w:val="24"/>
          <w:szCs w:val="24"/>
          <w:lang w:eastAsia="ja-JP"/>
        </w:rPr>
        <w:t>2092</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92184" w:rsidRPr="00692184">
        <w:rPr>
          <w:rFonts w:ascii="Arial" w:hAnsi="Arial" w:cs="Arial" w:hint="eastAsia"/>
          <w:color w:val="000000" w:themeColor="text1"/>
          <w:lang w:eastAsia="ja-JP"/>
        </w:rPr>
        <w:t>9.5.13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92184" w:rsidP="001A248F">
            <w:pPr>
              <w:tabs>
                <w:tab w:val="left" w:pos="567"/>
              </w:tabs>
              <w:spacing w:after="0"/>
              <w:rPr>
                <w:rFonts w:ascii="Arial" w:hAnsi="Arial" w:cs="Arial"/>
              </w:rPr>
            </w:pPr>
            <w:r>
              <w:rPr>
                <w:rFonts w:ascii="Arial" w:hAnsi="Arial" w:cs="Arial"/>
              </w:rPr>
              <w:t>Common RF requirement configured output power for EN-DC with 3 uplink CC and 2 different bands (2CC LTE, 1CC NR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92184" w:rsidP="008836AC">
            <w:pPr>
              <w:tabs>
                <w:tab w:val="left" w:pos="567"/>
              </w:tabs>
              <w:spacing w:after="0"/>
              <w:rPr>
                <w:rFonts w:ascii="Arial" w:hAnsi="Arial" w:cs="Arial"/>
              </w:rPr>
            </w:pPr>
            <w:r>
              <w:rPr>
                <w:rFonts w:ascii="Arial" w:hAnsi="Arial" w:cs="Arial"/>
              </w:rPr>
              <w:t>DC_Pcmax_3UL_CC-Core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8A430A" w:rsidP="008836AC">
            <w:pPr>
              <w:tabs>
                <w:tab w:val="left" w:pos="567"/>
              </w:tabs>
              <w:spacing w:after="0"/>
              <w:rPr>
                <w:rFonts w:ascii="Arial" w:hAnsi="Arial" w:cs="Arial"/>
                <w:lang w:eastAsia="ja-JP"/>
              </w:rPr>
            </w:pPr>
            <w:r>
              <w:rPr>
                <w:rFonts w:ascii="Arial" w:eastAsiaTheme="minorEastAsia" w:hAnsi="Arial" w:cs="Arial"/>
                <w:lang w:eastAsia="zh-CN"/>
              </w:rPr>
              <w:t>841102</w:t>
            </w:r>
            <w:bookmarkStart w:id="0" w:name="_GoBack"/>
            <w:bookmarkEnd w:id="0"/>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692184" w:rsidRDefault="00692184"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RP-191604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692184">
              <w:rPr>
                <w:rFonts w:ascii="Arial" w:hAnsi="Arial" w:cs="Arial"/>
                <w:lang w:eastAsia="ja-JP"/>
              </w:rPr>
              <w:t>09</w:t>
            </w:r>
            <w:r w:rsidR="00692184" w:rsidRPr="00470DF0">
              <w:rPr>
                <w:rFonts w:ascii="Arial" w:hAnsi="Arial" w:cs="Arial"/>
                <w:lang w:eastAsia="ja-JP"/>
              </w:rPr>
              <w:t>/20</w:t>
            </w:r>
            <w:r w:rsidR="00692184">
              <w:rPr>
                <w:rFonts w:ascii="Arial" w:hAnsi="Arial" w:cs="Arial"/>
                <w:lang w:eastAsia="ja-JP"/>
              </w:rPr>
              <w:t>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92184" w:rsidRPr="00763C93">
              <w:rPr>
                <w:rFonts w:ascii="Arial" w:hAnsi="Arial" w:cs="Arial"/>
                <w:lang w:eastAsia="ja-JP"/>
              </w:rPr>
              <w:t>0</w:t>
            </w:r>
            <w:r w:rsidR="00692184" w:rsidRPr="00763C93">
              <w:rPr>
                <w:rFonts w:ascii="Arial" w:hAnsi="Arial" w:cs="Arial" w:hint="eastAsia"/>
                <w:lang w:eastAsia="ja-JP"/>
              </w:rPr>
              <w:t>9</w:t>
            </w:r>
            <w:r w:rsidR="00692184">
              <w:rPr>
                <w:rFonts w:ascii="Arial" w:hAnsi="Arial" w:cs="Arial"/>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692184"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Pr="00763C93">
              <w:rPr>
                <w:rFonts w:ascii="Arial" w:hAnsi="Arial" w:cs="Arial"/>
                <w:color w:val="00B050"/>
                <w:kern w:val="2"/>
                <w:sz w:val="21"/>
                <w:szCs w:val="22"/>
                <w:lang w:val="en-US"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92184"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92184" w:rsidP="0036248C">
            <w:pPr>
              <w:tabs>
                <w:tab w:val="left" w:pos="567"/>
              </w:tabs>
              <w:spacing w:after="0"/>
              <w:rPr>
                <w:rFonts w:ascii="Arial" w:hAnsi="Arial" w:cs="Arial"/>
                <w:lang w:eastAsia="ja-JP"/>
              </w:rPr>
            </w:pPr>
            <w:r>
              <w:rPr>
                <w:rFonts w:ascii="Arial" w:hAnsi="Arial" w:cs="Arial"/>
                <w:lang w:eastAsia="ja-JP"/>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92184" w:rsidP="001A248F">
            <w:pPr>
              <w:tabs>
                <w:tab w:val="left" w:pos="567"/>
              </w:tabs>
              <w:spacing w:after="0"/>
              <w:rPr>
                <w:rFonts w:ascii="Arial" w:hAnsi="Arial" w:cs="Arial"/>
                <w:lang w:eastAsia="ja-JP"/>
              </w:rPr>
            </w:pPr>
            <w:r>
              <w:rPr>
                <w:rFonts w:ascii="Arial" w:hAnsi="Arial" w:cs="Arial"/>
                <w:lang w:eastAsia="ja-JP"/>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92184" w:rsidP="001A248F">
            <w:pPr>
              <w:tabs>
                <w:tab w:val="left" w:pos="567"/>
              </w:tabs>
              <w:spacing w:after="0"/>
              <w:rPr>
                <w:rFonts w:ascii="Arial" w:hAnsi="Arial" w:cs="Arial"/>
              </w:rPr>
            </w:pPr>
            <w:r>
              <w:rPr>
                <w:rFonts w:ascii="Arial" w:hAnsi="Arial" w:cs="Arial"/>
              </w:rPr>
              <w:t>Zhangqian67@huawei.com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692184" w:rsidRPr="00570DC6" w:rsidRDefault="00692184" w:rsidP="00692184">
      <w:pPr>
        <w:spacing w:after="0"/>
        <w:rPr>
          <w:rFonts w:ascii="Arial" w:eastAsiaTheme="minorEastAsia" w:hAnsi="Arial" w:cs="Arial"/>
          <w:lang w:eastAsia="zh-CN"/>
        </w:rPr>
      </w:pPr>
      <w:r>
        <w:rPr>
          <w:rFonts w:ascii="Arial" w:eastAsiaTheme="minorEastAsia" w:hAnsi="Arial" w:cs="Arial" w:hint="eastAsia"/>
          <w:lang w:eastAsia="zh-CN"/>
        </w:rPr>
        <w:t xml:space="preserve">This Work Item was agreed to be focus on </w:t>
      </w:r>
      <w:r>
        <w:rPr>
          <w:rFonts w:ascii="Arial" w:eastAsiaTheme="minorEastAsia" w:hAnsi="Arial" w:cs="Arial"/>
          <w:lang w:eastAsia="zh-CN"/>
        </w:rPr>
        <w:t>the P</w:t>
      </w:r>
      <w:r w:rsidRPr="00570DC6">
        <w:rPr>
          <w:rFonts w:ascii="Arial" w:eastAsiaTheme="minorEastAsia" w:hAnsi="Arial" w:cs="Arial"/>
          <w:vertAlign w:val="subscript"/>
          <w:lang w:eastAsia="zh-CN"/>
        </w:rPr>
        <w:t>CMAX</w:t>
      </w:r>
      <w:r>
        <w:rPr>
          <w:rFonts w:ascii="Arial" w:eastAsiaTheme="minorEastAsia" w:hAnsi="Arial" w:cs="Arial"/>
          <w:lang w:eastAsia="zh-CN"/>
        </w:rPr>
        <w:t xml:space="preserve"> definition for EN-DC band combination with 3 uplink CCs and 2 </w:t>
      </w:r>
      <w:r>
        <w:rPr>
          <w:rFonts w:ascii="Arial" w:hAnsi="Arial" w:cs="Arial"/>
        </w:rPr>
        <w:t xml:space="preserve">different bands (2CC LTE, 1CC NR FR1), the objective has been completed in RAN4 #92 meeting. </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92184" w:rsidRPr="005B38B1" w:rsidRDefault="00692184" w:rsidP="00692184">
      <w:pPr>
        <w:rPr>
          <w:rFonts w:ascii="Arial" w:hAnsi="Arial" w:cs="Arial"/>
          <w:b/>
          <w:u w:val="single"/>
          <w:lang w:eastAsia="ja-JP"/>
        </w:rPr>
      </w:pPr>
      <w:r w:rsidRPr="005B38B1">
        <w:rPr>
          <w:rFonts w:ascii="Arial" w:hAnsi="Arial" w:cs="Arial"/>
          <w:b/>
          <w:u w:val="single"/>
          <w:lang w:eastAsia="ja-JP"/>
        </w:rPr>
        <w:t>RAN4 #92 meeting</w:t>
      </w:r>
    </w:p>
    <w:p w:rsidR="00692184" w:rsidRPr="007D7483" w:rsidRDefault="00692184" w:rsidP="00692184">
      <w:pPr>
        <w:pStyle w:val="afd"/>
        <w:numPr>
          <w:ilvl w:val="0"/>
          <w:numId w:val="19"/>
        </w:numPr>
        <w:spacing w:before="120" w:after="120"/>
        <w:ind w:leftChars="0"/>
        <w:rPr>
          <w:rFonts w:ascii="Arial" w:hAnsi="Arial" w:cs="Arial"/>
          <w:b/>
          <w:kern w:val="0"/>
          <w:sz w:val="20"/>
          <w:szCs w:val="20"/>
          <w:lang w:val="en-GB"/>
        </w:rPr>
      </w:pPr>
      <w:r>
        <w:rPr>
          <w:rFonts w:ascii="Arial" w:hAnsi="Arial" w:cs="Arial"/>
          <w:b/>
          <w:kern w:val="0"/>
          <w:sz w:val="20"/>
          <w:szCs w:val="20"/>
          <w:lang w:val="en-GB"/>
        </w:rPr>
        <w:t>Spec structure</w:t>
      </w:r>
    </w:p>
    <w:p w:rsidR="00692184" w:rsidRPr="005B38B1" w:rsidRDefault="00692184" w:rsidP="00692184">
      <w:pPr>
        <w:pStyle w:val="afd"/>
        <w:numPr>
          <w:ilvl w:val="0"/>
          <w:numId w:val="20"/>
        </w:numPr>
        <w:spacing w:after="120"/>
        <w:ind w:leftChars="0"/>
        <w:rPr>
          <w:rFonts w:ascii="Arial" w:hAnsi="Arial" w:cs="Arial"/>
          <w:kern w:val="0"/>
          <w:sz w:val="20"/>
          <w:szCs w:val="20"/>
          <w:lang w:val="en-GB"/>
        </w:rPr>
      </w:pPr>
      <w:r>
        <w:rPr>
          <w:rFonts w:ascii="Arial" w:eastAsiaTheme="minorEastAsia" w:hAnsi="Arial" w:cs="Arial"/>
          <w:kern w:val="0"/>
          <w:sz w:val="20"/>
          <w:szCs w:val="20"/>
          <w:lang w:val="en-GB" w:eastAsia="zh-CN"/>
        </w:rPr>
        <w:t>T</w:t>
      </w:r>
      <w:r>
        <w:rPr>
          <w:rFonts w:ascii="Arial" w:eastAsiaTheme="minorEastAsia" w:hAnsi="Arial" w:cs="Arial" w:hint="eastAsia"/>
          <w:kern w:val="0"/>
          <w:sz w:val="20"/>
          <w:szCs w:val="20"/>
          <w:lang w:val="en-GB" w:eastAsia="zh-CN"/>
        </w:rPr>
        <w:t xml:space="preserve">he </w:t>
      </w:r>
      <w:r>
        <w:rPr>
          <w:rFonts w:ascii="Arial" w:eastAsiaTheme="minorEastAsia" w:hAnsi="Arial" w:cs="Arial"/>
          <w:kern w:val="0"/>
          <w:sz w:val="20"/>
          <w:szCs w:val="20"/>
          <w:lang w:val="en-GB" w:eastAsia="zh-CN"/>
        </w:rPr>
        <w:t>P</w:t>
      </w:r>
      <w:r w:rsidRPr="003370D8">
        <w:rPr>
          <w:rFonts w:ascii="Arial" w:eastAsiaTheme="minorEastAsia" w:hAnsi="Arial" w:cs="Arial"/>
          <w:kern w:val="0"/>
          <w:sz w:val="20"/>
          <w:szCs w:val="20"/>
          <w:vertAlign w:val="subscript"/>
          <w:lang w:val="en-GB" w:eastAsia="zh-CN"/>
        </w:rPr>
        <w:t>CMAX</w:t>
      </w:r>
      <w:r>
        <w:rPr>
          <w:rFonts w:ascii="Arial" w:eastAsiaTheme="minorEastAsia" w:hAnsi="Arial" w:cs="Arial"/>
          <w:kern w:val="0"/>
          <w:sz w:val="20"/>
          <w:szCs w:val="20"/>
          <w:lang w:val="en-GB" w:eastAsia="zh-CN"/>
        </w:rPr>
        <w:t xml:space="preserve"> for EN-DC with </w:t>
      </w:r>
      <w:r>
        <w:rPr>
          <w:rFonts w:ascii="Arial" w:hAnsi="Arial" w:cs="Arial"/>
          <w:sz w:val="20"/>
          <w:szCs w:val="20"/>
          <w:lang w:eastAsia="en-GB"/>
        </w:rPr>
        <w:t>3 uplink CC and 2 different bands (2CC LTE, 1CC NR FR1) was agreed to be integrated into the section 6.2B.4.1.3 in TS 38.101-3.</w:t>
      </w:r>
    </w:p>
    <w:p w:rsidR="00692184" w:rsidRDefault="00692184" w:rsidP="00692184">
      <w:pPr>
        <w:pStyle w:val="afd"/>
        <w:spacing w:before="120" w:after="120"/>
        <w:ind w:leftChars="0" w:left="420"/>
        <w:rPr>
          <w:rFonts w:ascii="Arial" w:eastAsiaTheme="minorEastAsia" w:hAnsi="Arial" w:cs="Arial"/>
          <w:b/>
          <w:sz w:val="20"/>
          <w:szCs w:val="20"/>
          <w:lang w:eastAsia="zh-CN"/>
        </w:rPr>
      </w:pPr>
    </w:p>
    <w:p w:rsidR="00692184" w:rsidRPr="007D7483" w:rsidRDefault="00692184" w:rsidP="00692184">
      <w:pPr>
        <w:pStyle w:val="afd"/>
        <w:numPr>
          <w:ilvl w:val="0"/>
          <w:numId w:val="19"/>
        </w:numPr>
        <w:spacing w:before="120" w:after="120"/>
        <w:ind w:leftChars="0"/>
        <w:rPr>
          <w:rFonts w:ascii="Arial" w:eastAsiaTheme="minorEastAsia" w:hAnsi="Arial" w:cs="Arial"/>
          <w:b/>
          <w:sz w:val="20"/>
          <w:szCs w:val="20"/>
          <w:lang w:eastAsia="zh-CN"/>
        </w:rPr>
      </w:pPr>
      <w:r>
        <w:rPr>
          <w:rFonts w:ascii="Arial" w:eastAsiaTheme="minorEastAsia" w:hAnsi="Arial" w:cs="Arial"/>
          <w:b/>
          <w:sz w:val="20"/>
          <w:szCs w:val="20"/>
          <w:lang w:eastAsia="zh-CN"/>
        </w:rPr>
        <w:t>Specify the configured transmitted output power for EN-DC with 3 uplink CCs</w:t>
      </w:r>
    </w:p>
    <w:p w:rsidR="00692184" w:rsidRDefault="00692184" w:rsidP="00692184">
      <w:pPr>
        <w:pStyle w:val="afd"/>
        <w:numPr>
          <w:ilvl w:val="0"/>
          <w:numId w:val="21"/>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P</w:t>
      </w:r>
      <w:r w:rsidRPr="00B82FB8">
        <w:rPr>
          <w:rFonts w:ascii="Arial" w:eastAsiaTheme="minorEastAsia" w:hAnsi="Arial" w:cs="Arial"/>
          <w:sz w:val="20"/>
          <w:szCs w:val="20"/>
          <w:vertAlign w:val="subscript"/>
          <w:lang w:eastAsia="zh-CN"/>
        </w:rPr>
        <w:t>CMAX</w:t>
      </w:r>
      <w:r>
        <w:rPr>
          <w:rFonts w:ascii="Arial" w:eastAsiaTheme="minorEastAsia" w:hAnsi="Arial" w:cs="Arial"/>
          <w:sz w:val="20"/>
          <w:szCs w:val="20"/>
          <w:lang w:eastAsia="zh-CN"/>
        </w:rPr>
        <w:t xml:space="preserve"> </w:t>
      </w:r>
      <w:r w:rsidRPr="00CF2474">
        <w:rPr>
          <w:rFonts w:ascii="Arial" w:eastAsiaTheme="minorEastAsia" w:hAnsi="Arial" w:cs="Arial"/>
          <w:sz w:val="20"/>
          <w:szCs w:val="20"/>
          <w:lang w:eastAsia="zh-CN"/>
        </w:rPr>
        <w:t xml:space="preserve">requirement for </w:t>
      </w:r>
      <w:r>
        <w:rPr>
          <w:rFonts w:ascii="Arial" w:hAnsi="Arial" w:cs="Arial"/>
          <w:sz w:val="20"/>
          <w:szCs w:val="20"/>
          <w:lang w:eastAsia="en-GB"/>
        </w:rPr>
        <w:t>EN-DC with 3 uplink CC and 2 different bands (2CC LTE, 1CC NR FR1)</w:t>
      </w:r>
      <w:r>
        <w:rPr>
          <w:rFonts w:ascii="Arial" w:eastAsiaTheme="minorEastAsia" w:hAnsi="Arial" w:cs="Arial"/>
          <w:sz w:val="20"/>
          <w:szCs w:val="20"/>
          <w:lang w:eastAsia="zh-CN"/>
        </w:rPr>
        <w:t xml:space="preserve"> was agreed in R4-1910274</w:t>
      </w:r>
    </w:p>
    <w:p w:rsidR="00692184" w:rsidRDefault="00692184" w:rsidP="00692184">
      <w:pPr>
        <w:pStyle w:val="afd"/>
        <w:spacing w:after="120"/>
        <w:ind w:leftChars="0" w:left="900"/>
        <w:rPr>
          <w:rFonts w:ascii="Arial" w:eastAsiaTheme="minorEastAsia" w:hAnsi="Arial" w:cs="Arial"/>
          <w:sz w:val="20"/>
          <w:szCs w:val="20"/>
          <w:lang w:eastAsia="zh-CN"/>
        </w:rPr>
      </w:pPr>
    </w:p>
    <w:p w:rsidR="00692184" w:rsidRPr="007D7483" w:rsidRDefault="00692184" w:rsidP="00692184">
      <w:pPr>
        <w:pStyle w:val="afd"/>
        <w:numPr>
          <w:ilvl w:val="0"/>
          <w:numId w:val="19"/>
        </w:numPr>
        <w:spacing w:before="120" w:after="120"/>
        <w:ind w:leftChars="0"/>
        <w:rPr>
          <w:rFonts w:ascii="Arial" w:hAnsi="Arial" w:cs="Arial"/>
          <w:b/>
          <w:kern w:val="0"/>
          <w:sz w:val="20"/>
          <w:szCs w:val="20"/>
          <w:lang w:val="en-GB"/>
        </w:rPr>
      </w:pPr>
      <w:r>
        <w:rPr>
          <w:rFonts w:ascii="Arial" w:eastAsiaTheme="minorEastAsia" w:hAnsi="Arial" w:cs="Arial"/>
          <w:b/>
          <w:kern w:val="0"/>
          <w:sz w:val="20"/>
          <w:szCs w:val="20"/>
          <w:lang w:val="en-GB" w:eastAsia="zh-CN"/>
        </w:rPr>
        <w:t>Specify one band combination with 3 uplink CCs configuration as an example</w:t>
      </w:r>
    </w:p>
    <w:p w:rsidR="00692184" w:rsidRPr="00B82FB8" w:rsidRDefault="00692184" w:rsidP="00692184">
      <w:pPr>
        <w:pStyle w:val="afd"/>
        <w:numPr>
          <w:ilvl w:val="0"/>
          <w:numId w:val="21"/>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One example EN-DC band combination with </w:t>
      </w:r>
      <w:r>
        <w:rPr>
          <w:rFonts w:ascii="Arial" w:hAnsi="Arial" w:cs="Arial"/>
          <w:sz w:val="20"/>
          <w:szCs w:val="20"/>
          <w:lang w:eastAsia="en-GB"/>
        </w:rPr>
        <w:t>3 uplink CC as following was specified in TS 38.101 Rel-16, which was agreed in R4-1910274.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692184" w:rsidTr="00837C0D">
        <w:tc>
          <w:tcPr>
            <w:tcW w:w="4927" w:type="dxa"/>
            <w:shd w:val="clear" w:color="auto" w:fill="auto"/>
          </w:tcPr>
          <w:p w:rsidR="00692184" w:rsidRPr="00B82FB8" w:rsidRDefault="00692184" w:rsidP="00837C0D">
            <w:pPr>
              <w:spacing w:after="0"/>
              <w:jc w:val="center"/>
              <w:rPr>
                <w:b/>
                <w:lang w:eastAsia="zh-CN"/>
              </w:rPr>
            </w:pPr>
            <w:r w:rsidRPr="00B82FB8">
              <w:rPr>
                <w:rFonts w:hint="eastAsia"/>
                <w:b/>
                <w:lang w:eastAsia="zh-CN"/>
              </w:rPr>
              <w:t>EN-DC configuration</w:t>
            </w:r>
          </w:p>
        </w:tc>
        <w:tc>
          <w:tcPr>
            <w:tcW w:w="4927" w:type="dxa"/>
            <w:shd w:val="clear" w:color="auto" w:fill="auto"/>
          </w:tcPr>
          <w:p w:rsidR="00692184" w:rsidRPr="00B82FB8" w:rsidRDefault="00692184" w:rsidP="00837C0D">
            <w:pPr>
              <w:spacing w:after="0"/>
              <w:jc w:val="center"/>
              <w:rPr>
                <w:b/>
                <w:lang w:eastAsia="zh-CN"/>
              </w:rPr>
            </w:pPr>
            <w:r w:rsidRPr="00B82FB8">
              <w:rPr>
                <w:b/>
                <w:lang w:eastAsia="zh-CN"/>
              </w:rPr>
              <w:t>U</w:t>
            </w:r>
            <w:r w:rsidRPr="00B82FB8">
              <w:rPr>
                <w:rFonts w:hint="eastAsia"/>
                <w:b/>
                <w:lang w:eastAsia="zh-CN"/>
              </w:rPr>
              <w:t xml:space="preserve">plink </w:t>
            </w:r>
            <w:r w:rsidRPr="00B82FB8">
              <w:rPr>
                <w:b/>
                <w:lang w:eastAsia="zh-CN"/>
              </w:rPr>
              <w:t>configuration</w:t>
            </w:r>
          </w:p>
        </w:tc>
      </w:tr>
      <w:tr w:rsidR="00692184" w:rsidRPr="00142C57" w:rsidTr="00837C0D">
        <w:tc>
          <w:tcPr>
            <w:tcW w:w="4927" w:type="dxa"/>
            <w:shd w:val="clear" w:color="auto" w:fill="auto"/>
            <w:vAlign w:val="center"/>
          </w:tcPr>
          <w:p w:rsidR="00692184" w:rsidRPr="00142C57" w:rsidRDefault="00692184" w:rsidP="00837C0D">
            <w:pPr>
              <w:pStyle w:val="TAC"/>
              <w:rPr>
                <w:lang w:val="fi-FI" w:eastAsia="fi-FI"/>
              </w:rPr>
            </w:pPr>
            <w:r w:rsidRPr="00142C57">
              <w:t>DC_7C_n78A</w:t>
            </w:r>
          </w:p>
        </w:tc>
        <w:tc>
          <w:tcPr>
            <w:tcW w:w="4927" w:type="dxa"/>
            <w:shd w:val="clear" w:color="auto" w:fill="auto"/>
            <w:vAlign w:val="center"/>
          </w:tcPr>
          <w:p w:rsidR="00692184" w:rsidRPr="00142C57" w:rsidRDefault="00692184" w:rsidP="00837C0D">
            <w:pPr>
              <w:pStyle w:val="TAC"/>
              <w:rPr>
                <w:lang w:val="fi-FI" w:eastAsia="fi-FI"/>
              </w:rPr>
            </w:pPr>
            <w:r w:rsidRPr="00142C57">
              <w:t>DC_7</w:t>
            </w:r>
            <w:r w:rsidRPr="00B37433">
              <w:t>C</w:t>
            </w:r>
            <w:r w:rsidRPr="00142C57">
              <w:t>_n78A</w:t>
            </w:r>
          </w:p>
        </w:tc>
      </w:tr>
    </w:tbl>
    <w:p w:rsidR="00692184" w:rsidRPr="00692184" w:rsidRDefault="00692184" w:rsidP="00692184">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692184" w:rsidRPr="00692184" w:rsidRDefault="00692184" w:rsidP="00692184">
      <w:pPr>
        <w:rPr>
          <w:rFonts w:eastAsiaTheme="minorEastAsia"/>
          <w:lang w:eastAsia="zh-CN"/>
        </w:rPr>
      </w:pPr>
      <w:r>
        <w:rPr>
          <w:rFonts w:eastAsiaTheme="minorEastAsia" w:hint="eastAsia"/>
          <w:lang w:eastAsia="zh-CN"/>
        </w:rPr>
        <w:t>N</w:t>
      </w:r>
      <w:r>
        <w:rPr>
          <w:rFonts w:eastAsiaTheme="minorEastAsia"/>
          <w:lang w:eastAsia="zh-CN"/>
        </w:rPr>
        <w:t>o</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92184" w:rsidRPr="00106116" w:rsidRDefault="00692184" w:rsidP="00692184">
      <w:pPr>
        <w:spacing w:after="120"/>
        <w:rPr>
          <w:rFonts w:ascii="Arial" w:hAnsi="Arial" w:cs="Arial"/>
          <w:b/>
          <w:kern w:val="24"/>
        </w:rPr>
      </w:pPr>
      <w:r w:rsidRPr="00106116">
        <w:rPr>
          <w:rFonts w:ascii="Arial" w:eastAsiaTheme="minorEastAsia" w:hAnsi="Arial" w:cs="Arial" w:hint="eastAsia"/>
          <w:b/>
          <w:u w:val="single"/>
          <w:lang w:eastAsia="zh-CN"/>
        </w:rPr>
        <w:t>R</w:t>
      </w:r>
      <w:r w:rsidRPr="00106116">
        <w:rPr>
          <w:rFonts w:ascii="Arial" w:eastAsiaTheme="minorEastAsia" w:hAnsi="Arial" w:cs="Arial"/>
          <w:b/>
          <w:u w:val="single"/>
          <w:lang w:eastAsia="zh-CN"/>
        </w:rPr>
        <w:t>AN</w:t>
      </w:r>
      <w:r w:rsidRPr="00106116">
        <w:rPr>
          <w:rFonts w:ascii="Arial" w:eastAsiaTheme="minorEastAsia" w:hAnsi="Arial" w:cs="Arial" w:hint="eastAsia"/>
          <w:b/>
          <w:u w:val="single"/>
          <w:lang w:eastAsia="zh-CN"/>
        </w:rPr>
        <w:t>4</w:t>
      </w:r>
      <w:r w:rsidRPr="00106116">
        <w:rPr>
          <w:rFonts w:ascii="Arial" w:eastAsiaTheme="minorEastAsia" w:hAnsi="Arial" w:cs="Arial"/>
          <w:b/>
          <w:u w:val="single"/>
          <w:lang w:eastAsia="zh-CN"/>
        </w:rPr>
        <w:t xml:space="preserve"> #</w:t>
      </w:r>
      <w:r w:rsidRPr="00106116">
        <w:rPr>
          <w:rFonts w:ascii="Arial" w:eastAsiaTheme="minorEastAsia" w:hAnsi="Arial" w:cs="Arial" w:hint="eastAsia"/>
          <w:b/>
          <w:u w:val="single"/>
          <w:lang w:eastAsia="zh-CN"/>
        </w:rPr>
        <w:t>92</w:t>
      </w:r>
    </w:p>
    <w:p w:rsidR="00692184" w:rsidRPr="00AD731E" w:rsidRDefault="00692184" w:rsidP="00692184">
      <w:pPr>
        <w:spacing w:after="120"/>
        <w:rPr>
          <w:rFonts w:ascii="Arial" w:hAnsi="Arial" w:cs="Arial"/>
          <w:kern w:val="24"/>
        </w:rPr>
      </w:pPr>
      <w:r>
        <w:rPr>
          <w:rFonts w:ascii="Arial" w:hAnsi="Arial" w:cs="Arial"/>
          <w:kern w:val="24"/>
        </w:rPr>
        <w:t xml:space="preserve">[1] </w:t>
      </w:r>
      <w:r w:rsidRPr="007C3CC1">
        <w:rPr>
          <w:rFonts w:ascii="Arial" w:hAnsi="Arial" w:cs="Arial"/>
          <w:kern w:val="24"/>
        </w:rPr>
        <w:t>R4-19</w:t>
      </w:r>
      <w:r>
        <w:rPr>
          <w:rFonts w:ascii="Arial" w:hAnsi="Arial" w:cs="Arial"/>
          <w:kern w:val="24"/>
        </w:rPr>
        <w:t xml:space="preserve">10274, </w:t>
      </w:r>
      <w:r w:rsidRPr="00B82FB8">
        <w:rPr>
          <w:rFonts w:ascii="Arial" w:hAnsi="Arial" w:cs="Arial"/>
          <w:kern w:val="24"/>
        </w:rPr>
        <w:t>CR for 38.101-3 Pcmax for EN-DC with 3CC uplink</w:t>
      </w:r>
      <w:r>
        <w:rPr>
          <w:rFonts w:ascii="Arial" w:hAnsi="Arial" w:cs="Arial"/>
          <w:kern w:val="24"/>
        </w:rPr>
        <w:t>, Huawei,HiSilicon</w:t>
      </w:r>
    </w:p>
    <w:p w:rsidR="00692184" w:rsidRPr="00B82FB8" w:rsidRDefault="00692184" w:rsidP="00692184">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Pr="007C3CC1">
        <w:rPr>
          <w:rFonts w:ascii="Arial" w:eastAsiaTheme="minorEastAsia" w:hAnsi="Arial" w:cs="Arial"/>
          <w:kern w:val="24"/>
          <w:lang w:eastAsia="zh-CN"/>
        </w:rPr>
        <w:t>R4-190</w:t>
      </w:r>
      <w:r>
        <w:rPr>
          <w:rFonts w:ascii="Arial" w:eastAsiaTheme="minorEastAsia" w:hAnsi="Arial" w:cs="Arial"/>
          <w:kern w:val="24"/>
          <w:lang w:eastAsia="zh-CN"/>
        </w:rPr>
        <w:t xml:space="preserve">7960, </w:t>
      </w:r>
      <w:r w:rsidRPr="00B82FB8">
        <w:rPr>
          <w:rFonts w:ascii="Arial" w:hAnsi="Arial" w:cs="Arial"/>
          <w:kern w:val="24"/>
        </w:rPr>
        <w:t>PCMAX for EN-DC with intra-band UL CA</w:t>
      </w:r>
      <w:r w:rsidRPr="00AD731E">
        <w:rPr>
          <w:rFonts w:ascii="Arial" w:eastAsiaTheme="minorEastAsia" w:hAnsi="Arial" w:cs="Arial"/>
          <w:kern w:val="24"/>
          <w:lang w:eastAsia="zh-CN"/>
        </w:rPr>
        <w:t xml:space="preserve">, </w:t>
      </w:r>
      <w:r>
        <w:rPr>
          <w:rFonts w:ascii="Arial" w:eastAsiaTheme="minorEastAsia" w:hAnsi="Arial" w:cs="Arial"/>
          <w:kern w:val="24"/>
          <w:lang w:eastAsia="zh-CN"/>
        </w:rPr>
        <w:t>Qualcomm</w:t>
      </w:r>
    </w:p>
    <w:p w:rsidR="003E3A1A" w:rsidRPr="00692184"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E42" w:rsidRDefault="00A27E42">
      <w:r>
        <w:separator/>
      </w:r>
    </w:p>
  </w:endnote>
  <w:endnote w:type="continuationSeparator" w:id="0">
    <w:p w:rsidR="00A27E42" w:rsidRDefault="00A2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A430A">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A430A">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E42" w:rsidRDefault="00A27E42">
      <w:r>
        <w:separator/>
      </w:r>
    </w:p>
  </w:footnote>
  <w:footnote w:type="continuationSeparator" w:id="0">
    <w:p w:rsidR="00A27E42" w:rsidRDefault="00A27E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4"/>
  </w:num>
  <w:num w:numId="15">
    <w:abstractNumId w:val="12"/>
  </w:num>
  <w:num w:numId="16">
    <w:abstractNumId w:val="3"/>
  </w:num>
  <w:num w:numId="17">
    <w:abstractNumId w:val="11"/>
  </w:num>
  <w:num w:numId="18">
    <w:abstractNumId w:val="5"/>
  </w:num>
  <w:num w:numId="19">
    <w:abstractNumId w:val="6"/>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2184"/>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A430A"/>
    <w:rsid w:val="008C1698"/>
    <w:rsid w:val="008C1A3D"/>
    <w:rsid w:val="008D01C3"/>
    <w:rsid w:val="008D1E13"/>
    <w:rsid w:val="008D6549"/>
    <w:rsid w:val="008D70D2"/>
    <w:rsid w:val="00900528"/>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E42"/>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4</Pages>
  <Words>860</Words>
  <Characters>4905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Zhangqian (Zq)</cp:lastModifiedBy>
  <cp:revision>8</cp:revision>
  <dcterms:created xsi:type="dcterms:W3CDTF">2018-11-20T14:54:00Z</dcterms:created>
  <dcterms:modified xsi:type="dcterms:W3CDTF">2019-09-09T13:28:00Z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(3)s4W5fJ5/USPmRaSWhHuH4sYUW7V98JkGdfrFtdzdec1zpBkSsaL9wK0p1A3Pf271KvMXaE+x
+iSIomYjs61C8eoiRMizX8aU1tMY9TL9B5v0IKfUluZrSBb96XZ8LS57N7mOg3xbFpI8Hp+Q
ylNaVHoFmCLopk4M+BhRRNYoAsF3vtcU1hZ0wIeQS03jKNTSA99YrBY4feElrbEI3udaKN01
SNMUIDAPzRlfnvHfQ/</vt:lpwstr>
  </property>
  <property fmtid="{D5CDD505-2E9C-101B-9397-08002B2CF9AE}" pid="11" name="_2015_ms_pID_7253431">
    <vt:lpwstr>qbJqePXs5AXKd3hWc6u1kPR3Q7hFA1RKorjHmCRHze5XNmt+BB203R
2H7FumzBZ5vKBw/T1lNIkylr1g7bRDcCP9ha6DYIqA2f4fzIvUWo4hN83Fg0WfswFcTfIqnO
tQqZm7EOiNsDHRXacwuLeUGycF2SvDOil9627BKpiHWefzyzLX3hFdG679Ch/tFFtLEXtDW6
+WV2wSDfQbG1SCL4leY2bah0GJZNKFNBSBp6</vt:lpwstr>
  </property>
  <property fmtid="{D5CDD505-2E9C-101B-9397-08002B2CF9AE}" pid="12" name="_2015_ms_pID_7253432">
    <vt:lpwstr>4A==</vt:lpwstr>
  </property>
</Properties>
</file>